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8" w:rsidRDefault="00567198" w:rsidP="00567198">
      <w:pPr>
        <w:ind w:left="-426"/>
      </w:pPr>
      <w:r w:rsidRPr="005671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6" o:title="положение по коррупции 001"/>
          </v:shape>
        </w:pict>
      </w:r>
    </w:p>
    <w:p w:rsidR="0047721F" w:rsidRDefault="0047721F">
      <w:pPr>
        <w:rPr>
          <w:rFonts w:ascii="Times New Roman" w:hAnsi="Times New Roman"/>
          <w:sz w:val="24"/>
          <w:szCs w:val="24"/>
          <w:lang w:eastAsia="ru-RU"/>
        </w:rPr>
      </w:pPr>
    </w:p>
    <w:p w:rsidR="00802D08" w:rsidRPr="007C54F3" w:rsidRDefault="00802D08" w:rsidP="00B41BC5">
      <w:pPr>
        <w:numPr>
          <w:ilvl w:val="0"/>
          <w:numId w:val="18"/>
        </w:numPr>
        <w:shd w:val="clear" w:color="auto" w:fill="FFFFFF"/>
        <w:spacing w:before="350" w:after="0" w:line="240" w:lineRule="auto"/>
        <w:ind w:right="-29"/>
        <w:jc w:val="center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802D08" w:rsidRPr="00CC70FC" w:rsidRDefault="00802D08" w:rsidP="00B41BC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-2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0FC">
        <w:rPr>
          <w:rFonts w:ascii="Times New Roman" w:hAnsi="Times New Roman"/>
          <w:color w:val="000000"/>
          <w:sz w:val="24"/>
          <w:szCs w:val="24"/>
        </w:rPr>
        <w:t xml:space="preserve">Настоящее Положение </w:t>
      </w:r>
      <w:r w:rsidRPr="00CC70FC">
        <w:rPr>
          <w:rFonts w:ascii="Times New Roman" w:hAnsi="Times New Roman"/>
          <w:sz w:val="24"/>
          <w:szCs w:val="28"/>
        </w:rPr>
        <w:t xml:space="preserve">«О противодействии коррупции в муниципальном бюджетном учреждении «Комплексный центр социального обслуживания населения Никольского района Пензенской области» (далее - Положение) </w:t>
      </w:r>
      <w:r w:rsidRPr="00CC70FC">
        <w:rPr>
          <w:rFonts w:ascii="Times New Roman" w:hAnsi="Times New Roman"/>
          <w:color w:val="000000"/>
          <w:sz w:val="24"/>
          <w:szCs w:val="24"/>
        </w:rPr>
        <w:t xml:space="preserve">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CC70F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CC70FC">
        <w:rPr>
          <w:rFonts w:ascii="Times New Roman" w:hAnsi="Times New Roman"/>
          <w:color w:val="000000"/>
          <w:sz w:val="24"/>
          <w:szCs w:val="24"/>
        </w:rPr>
        <w:t>. № 273-ФЗ «О противодействии коррупции»  в целях повышения эффективности работы по противодействию коррупции в сфере социального обслуживания</w:t>
      </w:r>
      <w:r w:rsidR="00CC70FC">
        <w:rPr>
          <w:rFonts w:ascii="Times New Roman" w:hAnsi="Times New Roman"/>
          <w:color w:val="000000"/>
          <w:sz w:val="24"/>
          <w:szCs w:val="24"/>
        </w:rPr>
        <w:t>.</w:t>
      </w:r>
    </w:p>
    <w:p w:rsidR="00802D08" w:rsidRPr="007C54F3" w:rsidRDefault="00802D08" w:rsidP="00B41BC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-2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0FC">
        <w:rPr>
          <w:rFonts w:ascii="Times New Roman" w:hAnsi="Times New Roman"/>
          <w:color w:val="000000"/>
          <w:sz w:val="24"/>
          <w:szCs w:val="24"/>
        </w:rPr>
        <w:t xml:space="preserve"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</w:t>
      </w:r>
      <w:r w:rsidR="001970A9" w:rsidRPr="00CC70FC">
        <w:rPr>
          <w:rFonts w:ascii="Times New Roman" w:hAnsi="Times New Roman"/>
          <w:color w:val="000000"/>
          <w:sz w:val="24"/>
          <w:szCs w:val="24"/>
        </w:rPr>
        <w:t>коррупционных правонарушений в м</w:t>
      </w:r>
      <w:r w:rsidRPr="00CC70FC">
        <w:rPr>
          <w:rFonts w:ascii="Times New Roman" w:hAnsi="Times New Roman"/>
          <w:color w:val="000000"/>
          <w:sz w:val="24"/>
          <w:szCs w:val="24"/>
        </w:rPr>
        <w:t>униципальном</w:t>
      </w:r>
      <w:r w:rsidRPr="00CC70F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CC70FC">
        <w:rPr>
          <w:rFonts w:ascii="Times New Roman" w:hAnsi="Times New Roman"/>
          <w:sz w:val="24"/>
          <w:szCs w:val="28"/>
        </w:rPr>
        <w:t>бюджетном учреждении «Комплексный центр социального обслуживания населения Никольского района Пензенской области» (далее Учреждение</w:t>
      </w:r>
      <w:r w:rsidRPr="00CC70FC">
        <w:rPr>
          <w:rFonts w:ascii="Times New Roman" w:hAnsi="Times New Roman"/>
          <w:color w:val="000000"/>
          <w:sz w:val="24"/>
          <w:szCs w:val="24"/>
        </w:rPr>
        <w:t>).</w:t>
      </w:r>
    </w:p>
    <w:p w:rsidR="00802D08" w:rsidRPr="007C54F3" w:rsidRDefault="00802D08" w:rsidP="00B41BC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right="-2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Для целей настоящего Положения используются следующие основные понятия:</w:t>
      </w:r>
    </w:p>
    <w:p w:rsidR="00802D08" w:rsidRPr="007C54F3" w:rsidRDefault="00802D08" w:rsidP="00B41BC5">
      <w:pPr>
        <w:numPr>
          <w:ilvl w:val="0"/>
          <w:numId w:val="3"/>
        </w:numPr>
        <w:shd w:val="clear" w:color="auto" w:fill="FFFFFF"/>
        <w:spacing w:after="0" w:line="240" w:lineRule="auto"/>
        <w:ind w:right="-2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коррупция:</w:t>
      </w:r>
    </w:p>
    <w:p w:rsidR="00802D08" w:rsidRPr="007C54F3" w:rsidRDefault="00802D08" w:rsidP="00B41BC5">
      <w:pPr>
        <w:shd w:val="clear" w:color="auto" w:fill="FFFFFF"/>
        <w:spacing w:after="150" w:line="240" w:lineRule="auto"/>
        <w:ind w:left="644" w:right="-2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1970A9">
        <w:rPr>
          <w:rFonts w:ascii="Times New Roman" w:hAnsi="Times New Roman"/>
          <w:color w:val="000000"/>
          <w:sz w:val="24"/>
          <w:szCs w:val="24"/>
        </w:rPr>
        <w:t>,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либо незаконное предоставлен</w:t>
      </w:r>
      <w:r w:rsidR="001970A9">
        <w:rPr>
          <w:rFonts w:ascii="Times New Roman" w:hAnsi="Times New Roman"/>
          <w:color w:val="000000"/>
          <w:sz w:val="24"/>
          <w:szCs w:val="24"/>
        </w:rPr>
        <w:t xml:space="preserve">ие такой выгоды указанному лицу </w:t>
      </w:r>
      <w:r w:rsidRPr="007C54F3">
        <w:rPr>
          <w:rFonts w:ascii="Times New Roman" w:hAnsi="Times New Roman"/>
          <w:color w:val="000000"/>
          <w:sz w:val="24"/>
          <w:szCs w:val="24"/>
        </w:rPr>
        <w:t>другими физическими лицами;</w:t>
      </w:r>
    </w:p>
    <w:p w:rsidR="00802D08" w:rsidRPr="007C54F3" w:rsidRDefault="00802D08" w:rsidP="00D95772">
      <w:pPr>
        <w:shd w:val="clear" w:color="auto" w:fill="FFFFFF"/>
        <w:spacing w:after="150" w:line="240" w:lineRule="auto"/>
        <w:ind w:left="644" w:right="-14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02D08" w:rsidRPr="007C54F3" w:rsidRDefault="00802D08" w:rsidP="00D95772">
      <w:pPr>
        <w:numPr>
          <w:ilvl w:val="0"/>
          <w:numId w:val="3"/>
        </w:numPr>
        <w:shd w:val="clear" w:color="auto" w:fill="FFFFFF"/>
        <w:spacing w:after="0" w:line="240" w:lineRule="auto"/>
        <w:ind w:left="709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u w:val="single"/>
        </w:rPr>
        <w:t>противодействие коррупции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802D08" w:rsidRPr="007C54F3" w:rsidRDefault="00802D08" w:rsidP="00D95772">
      <w:pPr>
        <w:numPr>
          <w:ilvl w:val="0"/>
          <w:numId w:val="3"/>
        </w:numPr>
        <w:shd w:val="clear" w:color="auto" w:fill="FFFFFF"/>
        <w:spacing w:after="0" w:line="240" w:lineRule="auto"/>
        <w:ind w:left="709" w:right="-14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pacing w:val="-1"/>
          <w:sz w:val="24"/>
          <w:szCs w:val="24"/>
          <w:u w:val="single"/>
        </w:rPr>
        <w:t xml:space="preserve">коррупционное правонарушение 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- как отдельное проявление коррупции, влекущее за </w:t>
      </w:r>
      <w:r w:rsidRPr="007C54F3">
        <w:rPr>
          <w:rFonts w:ascii="Times New Roman" w:hAnsi="Times New Roman"/>
          <w:color w:val="000000"/>
          <w:sz w:val="24"/>
          <w:szCs w:val="24"/>
        </w:rPr>
        <w:t>собой дисциплинарную, административную, уголовную или иную ответственность.</w:t>
      </w:r>
    </w:p>
    <w:p w:rsidR="00802D08" w:rsidRPr="007C54F3" w:rsidRDefault="00802D08" w:rsidP="00D95772">
      <w:pPr>
        <w:numPr>
          <w:ilvl w:val="0"/>
          <w:numId w:val="3"/>
        </w:numPr>
        <w:shd w:val="clear" w:color="auto" w:fill="FFFFFF"/>
        <w:spacing w:after="0" w:line="240" w:lineRule="auto"/>
        <w:ind w:left="709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u w:val="single"/>
        </w:rPr>
        <w:t>субъекты антикоррупционной политики</w:t>
      </w:r>
      <w:r w:rsidRPr="007C54F3">
        <w:rPr>
          <w:rFonts w:ascii="Times New Roman" w:hAnsi="Times New Roman"/>
          <w:color w:val="000000"/>
          <w:sz w:val="24"/>
          <w:szCs w:val="24"/>
        </w:rPr>
        <w:t>- органы государственной власти и мест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ного самоуправления, учреждения; организации и лица, уполномоченные на формирование и реа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лизацию мер антикоррупционной политики; граждане. В Учреждении субъектами антикоррупционной политики являются </w:t>
      </w:r>
      <w:r>
        <w:rPr>
          <w:rFonts w:ascii="Times New Roman" w:hAnsi="Times New Roman"/>
          <w:color w:val="000000"/>
          <w:sz w:val="24"/>
          <w:szCs w:val="24"/>
        </w:rPr>
        <w:t>сотрудники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; физические и юридические лица, заинтересованные в качественном оказании </w:t>
      </w:r>
      <w:r>
        <w:rPr>
          <w:rFonts w:ascii="Times New Roman" w:hAnsi="Times New Roman"/>
          <w:color w:val="000000"/>
          <w:sz w:val="24"/>
          <w:szCs w:val="24"/>
        </w:rPr>
        <w:t>социальных услуг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802D08" w:rsidRPr="007C54F3" w:rsidRDefault="00802D08" w:rsidP="00D95772">
      <w:pPr>
        <w:numPr>
          <w:ilvl w:val="0"/>
          <w:numId w:val="10"/>
        </w:numPr>
        <w:shd w:val="clear" w:color="auto" w:fill="FFFFFF"/>
        <w:spacing w:after="0" w:line="240" w:lineRule="auto"/>
        <w:ind w:left="709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u w:val="single"/>
        </w:rPr>
        <w:t>субъекты коррупционных правонарушений</w:t>
      </w:r>
      <w:r w:rsidRPr="007C54F3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физические лица, использующие свой 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статус вопреки законным интересам общества и государства для незаконного получения выгод, а </w:t>
      </w:r>
      <w:r w:rsidRPr="007C54F3">
        <w:rPr>
          <w:rFonts w:ascii="Times New Roman" w:hAnsi="Times New Roman"/>
          <w:color w:val="000000"/>
          <w:sz w:val="24"/>
          <w:szCs w:val="24"/>
        </w:rPr>
        <w:t>также липа, незаконно предоставляющие такие выгоды.</w:t>
      </w:r>
    </w:p>
    <w:p w:rsidR="00802D08" w:rsidRPr="007C54F3" w:rsidRDefault="00802D08" w:rsidP="00D95772">
      <w:pPr>
        <w:numPr>
          <w:ilvl w:val="0"/>
          <w:numId w:val="10"/>
        </w:numPr>
        <w:shd w:val="clear" w:color="auto" w:fill="FFFFFF"/>
        <w:spacing w:after="0" w:line="240" w:lineRule="auto"/>
        <w:ind w:left="709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pacing w:val="-1"/>
          <w:sz w:val="24"/>
          <w:szCs w:val="24"/>
          <w:u w:val="single"/>
        </w:rPr>
        <w:t>предупреждение коррупции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</w:t>
      </w:r>
      <w:r w:rsidRPr="007C54F3">
        <w:rPr>
          <w:rFonts w:ascii="Times New Roman" w:hAnsi="Times New Roman"/>
          <w:color w:val="000000"/>
          <w:sz w:val="24"/>
          <w:szCs w:val="24"/>
        </w:rPr>
        <w:t>дающих коррупционные правонарушения, или способствующих их распространению.</w:t>
      </w:r>
    </w:p>
    <w:p w:rsidR="00802D08" w:rsidRPr="007C54F3" w:rsidRDefault="00802D08" w:rsidP="00D95772">
      <w:pPr>
        <w:numPr>
          <w:ilvl w:val="0"/>
          <w:numId w:val="2"/>
        </w:numPr>
        <w:shd w:val="clear" w:color="auto" w:fill="FFFFFF"/>
        <w:spacing w:after="0" w:line="30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Основные принципы противодействия коррупции:</w:t>
      </w:r>
    </w:p>
    <w:p w:rsidR="00802D08" w:rsidRPr="007C54F3" w:rsidRDefault="00802D08" w:rsidP="00D95772">
      <w:pPr>
        <w:numPr>
          <w:ilvl w:val="0"/>
          <w:numId w:val="4"/>
        </w:numPr>
        <w:shd w:val="clear" w:color="auto" w:fill="FFFFFF"/>
        <w:spacing w:after="0" w:line="240" w:lineRule="auto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802D08" w:rsidRPr="007C54F3" w:rsidRDefault="00802D08" w:rsidP="00D95772">
      <w:pPr>
        <w:numPr>
          <w:ilvl w:val="0"/>
          <w:numId w:val="4"/>
        </w:numPr>
        <w:shd w:val="clear" w:color="auto" w:fill="FFFFFF"/>
        <w:spacing w:after="0" w:line="240" w:lineRule="auto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законность;</w:t>
      </w:r>
    </w:p>
    <w:p w:rsidR="00802D08" w:rsidRPr="007C54F3" w:rsidRDefault="00802D08" w:rsidP="00D95772">
      <w:pPr>
        <w:numPr>
          <w:ilvl w:val="0"/>
          <w:numId w:val="4"/>
        </w:numPr>
        <w:shd w:val="clear" w:color="auto" w:fill="FFFFFF"/>
        <w:spacing w:after="0" w:line="240" w:lineRule="auto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802D08" w:rsidRPr="007C54F3" w:rsidRDefault="00802D08" w:rsidP="00D95772">
      <w:pPr>
        <w:numPr>
          <w:ilvl w:val="0"/>
          <w:numId w:val="4"/>
        </w:numPr>
        <w:shd w:val="clear" w:color="auto" w:fill="FFFFFF"/>
        <w:spacing w:after="0" w:line="240" w:lineRule="auto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комплексное использование организационных, информац</w:t>
      </w:r>
      <w:r w:rsidR="00D95772">
        <w:rPr>
          <w:rFonts w:ascii="Times New Roman" w:hAnsi="Times New Roman"/>
          <w:color w:val="000000"/>
          <w:sz w:val="24"/>
          <w:szCs w:val="24"/>
        </w:rPr>
        <w:t xml:space="preserve">ионно-пропагандистских и других </w:t>
      </w:r>
      <w:r w:rsidRPr="007C54F3">
        <w:rPr>
          <w:rFonts w:ascii="Times New Roman" w:hAnsi="Times New Roman"/>
          <w:color w:val="000000"/>
          <w:sz w:val="24"/>
          <w:szCs w:val="24"/>
        </w:rPr>
        <w:t>мер;</w:t>
      </w:r>
    </w:p>
    <w:p w:rsidR="0047721F" w:rsidRDefault="00802D08" w:rsidP="00BC4729">
      <w:pPr>
        <w:numPr>
          <w:ilvl w:val="0"/>
          <w:numId w:val="4"/>
        </w:numPr>
        <w:shd w:val="clear" w:color="auto" w:fill="FFFFFF"/>
        <w:spacing w:after="0" w:line="240" w:lineRule="auto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приоритетное применение мер по предупреждению коррупции.</w:t>
      </w:r>
    </w:p>
    <w:p w:rsidR="00B41BC5" w:rsidRPr="00BC4729" w:rsidRDefault="00B41BC5" w:rsidP="00B41BC5">
      <w:pPr>
        <w:shd w:val="clear" w:color="auto" w:fill="FFFFFF"/>
        <w:spacing w:after="0" w:line="240" w:lineRule="auto"/>
        <w:ind w:left="107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D95772">
      <w:pPr>
        <w:numPr>
          <w:ilvl w:val="0"/>
          <w:numId w:val="5"/>
        </w:numPr>
        <w:shd w:val="clear" w:color="auto" w:fill="FFFFFF"/>
        <w:spacing w:before="240" w:after="0" w:line="240" w:lineRule="atLeast"/>
        <w:ind w:right="19"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Основные меры по профилактике коррупции</w:t>
      </w:r>
    </w:p>
    <w:p w:rsidR="00802D08" w:rsidRPr="007C54F3" w:rsidRDefault="00802D08" w:rsidP="00D95772">
      <w:pPr>
        <w:numPr>
          <w:ilvl w:val="0"/>
          <w:numId w:val="6"/>
        </w:numPr>
        <w:shd w:val="clear" w:color="auto" w:fill="FFFFFF"/>
        <w:spacing w:before="240" w:after="15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lastRenderedPageBreak/>
        <w:t>Профилактика коррупции осуществляется путем применения следующих основных мер:</w:t>
      </w:r>
    </w:p>
    <w:p w:rsidR="00802D08" w:rsidRPr="007C54F3" w:rsidRDefault="00802D08" w:rsidP="00D95772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формирование в коллективе </w:t>
      </w:r>
      <w:r w:rsidR="001970A9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7C54F3">
        <w:rPr>
          <w:rFonts w:ascii="Times New Roman" w:hAnsi="Times New Roman"/>
          <w:color w:val="000000"/>
          <w:sz w:val="24"/>
          <w:szCs w:val="24"/>
        </w:rPr>
        <w:t>Учреждени</w:t>
      </w:r>
      <w:r w:rsidR="00D95772">
        <w:rPr>
          <w:rFonts w:ascii="Times New Roman" w:hAnsi="Times New Roman"/>
          <w:color w:val="000000"/>
          <w:sz w:val="24"/>
          <w:szCs w:val="24"/>
        </w:rPr>
        <w:t xml:space="preserve">я нетерпимости к коррупционному </w:t>
      </w:r>
      <w:r w:rsidRPr="007C54F3">
        <w:rPr>
          <w:rFonts w:ascii="Times New Roman" w:hAnsi="Times New Roman"/>
          <w:color w:val="000000"/>
          <w:sz w:val="24"/>
          <w:szCs w:val="24"/>
        </w:rPr>
        <w:t>поведению;</w:t>
      </w:r>
    </w:p>
    <w:p w:rsidR="00CC70FC" w:rsidRDefault="00CC70FC" w:rsidP="00D95772">
      <w:pPr>
        <w:numPr>
          <w:ilvl w:val="0"/>
          <w:numId w:val="8"/>
        </w:numPr>
        <w:shd w:val="clear" w:color="auto" w:fill="FFFFFF"/>
        <w:spacing w:after="0" w:line="240" w:lineRule="auto"/>
        <w:ind w:left="107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 и последующее устранение причин коррупции;</w:t>
      </w:r>
    </w:p>
    <w:p w:rsidR="00802D08" w:rsidRPr="007C54F3" w:rsidRDefault="00802D08" w:rsidP="00D95772">
      <w:pPr>
        <w:numPr>
          <w:ilvl w:val="0"/>
          <w:numId w:val="8"/>
        </w:numPr>
        <w:shd w:val="clear" w:color="auto" w:fill="FFFFFF"/>
        <w:spacing w:after="0" w:line="240" w:lineRule="auto"/>
        <w:ind w:left="107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802D08" w:rsidRPr="007C54F3" w:rsidRDefault="00802D08" w:rsidP="00D95772">
      <w:pPr>
        <w:numPr>
          <w:ilvl w:val="0"/>
          <w:numId w:val="8"/>
        </w:numPr>
        <w:shd w:val="clear" w:color="auto" w:fill="FFFFFF"/>
        <w:spacing w:after="0" w:line="240" w:lineRule="auto"/>
        <w:ind w:left="107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проведение мероприятий по разъяснению работникам Учреждения законодательства в сфере противодействия коррупции.</w:t>
      </w:r>
    </w:p>
    <w:p w:rsidR="00802D08" w:rsidRPr="007C54F3" w:rsidRDefault="00802D08" w:rsidP="00D95772">
      <w:pPr>
        <w:shd w:val="clear" w:color="auto" w:fill="FFFFFF"/>
        <w:spacing w:before="240" w:after="0" w:line="240" w:lineRule="atLeast"/>
        <w:ind w:right="19" w:hanging="56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</w:t>
      </w:r>
      <w:r w:rsidRPr="007C54F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Основные направления по повышению эффективности противодействия коррупции</w:t>
      </w:r>
    </w:p>
    <w:p w:rsidR="00802D08" w:rsidRPr="007C54F3" w:rsidRDefault="00802D08" w:rsidP="00D95772">
      <w:pPr>
        <w:shd w:val="clear" w:color="auto" w:fill="FFFFFF"/>
        <w:spacing w:before="240" w:after="0" w:line="240" w:lineRule="atLeast"/>
        <w:ind w:right="19" w:hanging="56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802D08" w:rsidRPr="007C54F3" w:rsidRDefault="00802D08" w:rsidP="00D95772">
      <w:pPr>
        <w:numPr>
          <w:ilvl w:val="0"/>
          <w:numId w:val="6"/>
        </w:num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Создание механизма взаимодействия </w:t>
      </w:r>
      <w:r w:rsidR="00CC70FC">
        <w:rPr>
          <w:rFonts w:ascii="Times New Roman" w:hAnsi="Times New Roman"/>
          <w:color w:val="000000"/>
          <w:sz w:val="24"/>
          <w:szCs w:val="24"/>
        </w:rPr>
        <w:t>администрации У</w:t>
      </w:r>
      <w:r>
        <w:rPr>
          <w:rFonts w:ascii="Times New Roman" w:hAnsi="Times New Roman"/>
          <w:color w:val="000000"/>
          <w:sz w:val="24"/>
          <w:szCs w:val="24"/>
        </w:rPr>
        <w:t xml:space="preserve">чреждения с общественными организациями, 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а также с гражданами и институтами гражданского 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вопросам противодействия коррупции.</w:t>
      </w:r>
    </w:p>
    <w:p w:rsidR="00802D08" w:rsidRPr="007C54F3" w:rsidRDefault="00802D08" w:rsidP="00D95772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Совершенствование системы и структуры органов самоуправления</w:t>
      </w:r>
      <w:r w:rsidR="00CC70FC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</w:p>
    <w:p w:rsidR="00802D08" w:rsidRPr="007C54F3" w:rsidRDefault="00802D08" w:rsidP="00D95772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 xml:space="preserve">Создание механизмов общественного контроля </w:t>
      </w:r>
      <w:r w:rsidR="001970A9">
        <w:rPr>
          <w:rFonts w:ascii="Times New Roman" w:hAnsi="Times New Roman"/>
          <w:color w:val="000000"/>
          <w:sz w:val="24"/>
          <w:szCs w:val="24"/>
        </w:rPr>
        <w:t>за деятельностью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0A9">
        <w:rPr>
          <w:rFonts w:ascii="Times New Roman" w:hAnsi="Times New Roman"/>
          <w:color w:val="000000"/>
          <w:sz w:val="24"/>
          <w:szCs w:val="24"/>
        </w:rPr>
        <w:t>администрации Учреждения.</w:t>
      </w:r>
    </w:p>
    <w:p w:rsidR="00802D08" w:rsidRPr="007C54F3" w:rsidRDefault="00802D08" w:rsidP="00D95772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 xml:space="preserve">Конкретизация полномочий </w:t>
      </w:r>
      <w:r w:rsidR="001970A9">
        <w:rPr>
          <w:rFonts w:ascii="Times New Roman" w:hAnsi="Times New Roman"/>
          <w:color w:val="000000"/>
          <w:sz w:val="24"/>
          <w:szCs w:val="24"/>
        </w:rPr>
        <w:t xml:space="preserve">работников и административного персонала </w:t>
      </w:r>
      <w:r w:rsidRPr="007C54F3">
        <w:rPr>
          <w:rFonts w:ascii="Times New Roman" w:hAnsi="Times New Roman"/>
          <w:color w:val="000000"/>
          <w:sz w:val="24"/>
          <w:szCs w:val="24"/>
        </w:rPr>
        <w:t>Учреждения, которые должны быть отражены в должностных инструкциях.</w:t>
      </w:r>
    </w:p>
    <w:p w:rsidR="00802D08" w:rsidRDefault="000B523B" w:rsidP="00D9577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    </w:t>
      </w:r>
      <w:r w:rsidR="00802D08" w:rsidRPr="007C54F3">
        <w:rPr>
          <w:rFonts w:ascii="Times New Roman" w:hAnsi="Times New Roman"/>
          <w:color w:val="000000"/>
          <w:sz w:val="24"/>
          <w:szCs w:val="24"/>
        </w:rPr>
        <w:t>Уведомление в письменной форме работниками Учреждения администрации и комиссии по</w:t>
      </w:r>
      <w:r w:rsidR="00D95772" w:rsidRPr="00D95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5772" w:rsidRPr="007C54F3">
        <w:rPr>
          <w:rFonts w:ascii="Times New Roman" w:hAnsi="Times New Roman"/>
          <w:color w:val="000000"/>
          <w:sz w:val="24"/>
          <w:szCs w:val="24"/>
        </w:rPr>
        <w:t>противодействию коррупции обо всех случаях обращения к ним каких-либо лиц в целях</w:t>
      </w:r>
      <w:r w:rsidR="00D95772" w:rsidRPr="00D95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5772" w:rsidRPr="007C54F3">
        <w:rPr>
          <w:rFonts w:ascii="Times New Roman" w:hAnsi="Times New Roman"/>
          <w:color w:val="000000"/>
          <w:sz w:val="24"/>
          <w:szCs w:val="24"/>
        </w:rPr>
        <w:t>склонения их к совершению коррупционных правонарушений</w:t>
      </w:r>
      <w:r w:rsidR="00D95772">
        <w:rPr>
          <w:rFonts w:ascii="Times New Roman" w:hAnsi="Times New Roman"/>
          <w:color w:val="000000"/>
          <w:sz w:val="24"/>
          <w:szCs w:val="24"/>
        </w:rPr>
        <w:t>.</w:t>
      </w:r>
    </w:p>
    <w:p w:rsidR="00802D08" w:rsidRPr="007C54F3" w:rsidRDefault="00802D08" w:rsidP="00D95772">
      <w:pPr>
        <w:numPr>
          <w:ilvl w:val="1"/>
          <w:numId w:val="9"/>
        </w:num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уведомления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администрации Учреждения обо всех случаях вымогания у них взяток работниками Учреждения.</w:t>
      </w:r>
    </w:p>
    <w:p w:rsidR="00802D08" w:rsidRDefault="00802D08" w:rsidP="00D95772">
      <w:pPr>
        <w:shd w:val="clear" w:color="auto" w:fill="FFFFFF"/>
        <w:spacing w:after="0" w:line="300" w:lineRule="atLeast"/>
        <w:ind w:left="357"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D08" w:rsidRPr="007C54F3" w:rsidRDefault="00802D08" w:rsidP="00D95772">
      <w:pPr>
        <w:shd w:val="clear" w:color="auto" w:fill="FFFFFF"/>
        <w:spacing w:after="0" w:line="300" w:lineRule="atLeast"/>
        <w:ind w:left="357"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4. Организационные основы противодействия коррупции</w:t>
      </w:r>
    </w:p>
    <w:p w:rsidR="00802D08" w:rsidRPr="007C54F3" w:rsidRDefault="00802D08" w:rsidP="00D95772">
      <w:pPr>
        <w:shd w:val="clear" w:color="auto" w:fill="FFFFFF"/>
        <w:spacing w:after="0" w:line="300" w:lineRule="atLeast"/>
        <w:ind w:left="357" w:hanging="567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D95772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802D08" w:rsidRPr="007C54F3" w:rsidRDefault="00802D08" w:rsidP="00D95772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Комиссия является совещательным органом, который систематически осуществляет комплекс мероприятий по:</w:t>
      </w:r>
    </w:p>
    <w:p w:rsidR="00802D08" w:rsidRPr="007C54F3" w:rsidRDefault="00802D08" w:rsidP="00D95772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выявлению и устранению причин и условий, порождающих коррупцию;</w:t>
      </w:r>
    </w:p>
    <w:p w:rsidR="00802D08" w:rsidRPr="007C54F3" w:rsidRDefault="00802D08" w:rsidP="00D95772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выработке оптимальных механизмов защиты от проникновения коррупции в Учреждение с учетом их специфики, снижению в них коррупционных рисков;</w:t>
      </w:r>
    </w:p>
    <w:p w:rsidR="00802D08" w:rsidRPr="007C54F3" w:rsidRDefault="00802D08" w:rsidP="00D95772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созданию единой системы мониторинга и информирования сот</w:t>
      </w:r>
      <w:r w:rsidR="001970A9">
        <w:rPr>
          <w:rFonts w:ascii="Times New Roman" w:hAnsi="Times New Roman"/>
          <w:color w:val="000000"/>
          <w:sz w:val="24"/>
          <w:szCs w:val="24"/>
        </w:rPr>
        <w:t>рудников по проблемам коррупции,</w:t>
      </w:r>
      <w:r w:rsidR="001970A9" w:rsidRPr="001970A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970A9" w:rsidRPr="007C54F3">
        <w:rPr>
          <w:rFonts w:ascii="Times New Roman" w:hAnsi="Times New Roman"/>
          <w:color w:val="000000"/>
          <w:spacing w:val="-1"/>
          <w:sz w:val="24"/>
          <w:szCs w:val="24"/>
        </w:rPr>
        <w:t>антикоррупционной пропаганде</w:t>
      </w:r>
    </w:p>
    <w:p w:rsidR="00802D08" w:rsidRPr="007C54F3" w:rsidRDefault="00802D08" w:rsidP="00D95772">
      <w:pPr>
        <w:shd w:val="clear" w:color="auto" w:fill="FFFFFF"/>
        <w:tabs>
          <w:tab w:val="left" w:pos="567"/>
        </w:tabs>
        <w:spacing w:before="24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4.3.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Комиссия для решения стоящих перед ней задач: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40" w:lineRule="auto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участвует в разработке и реализации приоритетных направлений </w:t>
      </w:r>
      <w:r w:rsidRPr="007C54F3">
        <w:rPr>
          <w:rFonts w:ascii="Times New Roman" w:hAnsi="Times New Roman"/>
          <w:color w:val="000000"/>
          <w:sz w:val="24"/>
          <w:szCs w:val="24"/>
        </w:rPr>
        <w:t>антикоррупционной политики;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74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координирует деятельность Учреждения по устранению причин коррупции и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условий им способствующих, выявлению и пресечению фактов коррупции и её проявлений;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74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вносит предложения, направленные на реализацию мероприятий по устранению причин и </w:t>
      </w:r>
      <w:r w:rsidRPr="007C54F3">
        <w:rPr>
          <w:rFonts w:ascii="Times New Roman" w:hAnsi="Times New Roman"/>
          <w:color w:val="000000"/>
          <w:sz w:val="24"/>
          <w:szCs w:val="24"/>
        </w:rPr>
        <w:t>условий, способствующих коррупции в Учреждении;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83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реждения;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40" w:lineRule="auto"/>
        <w:ind w:left="714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сотрудников</w:t>
      </w:r>
      <w:r w:rsidR="001970A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802D08" w:rsidRPr="007C54F3" w:rsidRDefault="00802D08" w:rsidP="00D95772">
      <w:pPr>
        <w:numPr>
          <w:ilvl w:val="0"/>
          <w:numId w:val="13"/>
        </w:numPr>
        <w:shd w:val="clear" w:color="auto" w:fill="FFFFFF"/>
        <w:spacing w:after="0" w:line="240" w:lineRule="auto"/>
        <w:ind w:left="714" w:right="-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правонарушений.</w:t>
      </w:r>
    </w:p>
    <w:p w:rsidR="00802D08" w:rsidRPr="007C54F3" w:rsidRDefault="00802D08" w:rsidP="00726275">
      <w:pPr>
        <w:shd w:val="clear" w:color="auto" w:fill="FFFFFF"/>
        <w:spacing w:after="0" w:line="240" w:lineRule="auto"/>
        <w:ind w:left="567" w:right="-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4.4</w:t>
      </w:r>
      <w:r w:rsidR="00D957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 членов Комиссии (который представляет директор Учреждения)</w:t>
      </w:r>
      <w:r w:rsidR="001970A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рассматривается и утверждается на общем собрании трудового коллектива работников Учреждения. Ход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рассмотрения и</w:t>
      </w:r>
      <w:r w:rsidR="001970A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принятое решение фиксируется в протоколе общего собрания, а состав Комиссии утверждается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риказом директора.</w:t>
      </w:r>
    </w:p>
    <w:p w:rsidR="00802D08" w:rsidRPr="007C54F3" w:rsidRDefault="00802D08" w:rsidP="00D95772">
      <w:pPr>
        <w:shd w:val="clear" w:color="auto" w:fill="FFFFFF"/>
        <w:spacing w:before="5" w:after="0" w:line="264" w:lineRule="atLeast"/>
        <w:ind w:left="567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4.4.1.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состав Комиссии входят:</w:t>
      </w:r>
    </w:p>
    <w:p w:rsidR="00802D08" w:rsidRPr="007C54F3" w:rsidRDefault="00802D08" w:rsidP="00D95772">
      <w:pPr>
        <w:numPr>
          <w:ilvl w:val="0"/>
          <w:numId w:val="14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представители работников Учреждения;</w:t>
      </w:r>
    </w:p>
    <w:p w:rsidR="00802D08" w:rsidRPr="007C54F3" w:rsidRDefault="00802D08" w:rsidP="00D95772">
      <w:pPr>
        <w:numPr>
          <w:ilvl w:val="0"/>
          <w:numId w:val="14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представители профсоюзного комитета Учреждения.</w:t>
      </w:r>
    </w:p>
    <w:p w:rsidR="00802D08" w:rsidRPr="007C54F3" w:rsidRDefault="00802D08" w:rsidP="00D95772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назаседании, они вправе изложить свое мнение по рассматриваемым вопросам в письменном виде.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4.4.3.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4.4.4.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иноене предусмотрено действующим законодательством. Члены Комиссии обладают равными правами при принятии решений.</w:t>
      </w:r>
    </w:p>
    <w:p w:rsidR="00802D08" w:rsidRPr="007C54F3" w:rsidRDefault="00802D08" w:rsidP="00D95772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4.4.5.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Заседание Комиссии правомочно, если на нем присутствует не менее двух третей общегочисла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02D08" w:rsidRPr="007C54F3" w:rsidRDefault="00802D08" w:rsidP="00D95772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4.4.6.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рассматривается (рассматривалась) Комиссией. Информация, полученная Комиссией, может быть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использована только в порядке, предусмотренном федеральным законодательством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 информации, информатизации и защите информации.</w:t>
      </w:r>
    </w:p>
    <w:p w:rsidR="00802D08" w:rsidRPr="007C54F3" w:rsidRDefault="00802D08" w:rsidP="00D95772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4.4.7.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 состава Комиссии председателем назначаются заместитель председателя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(по необходимости)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секретарь.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4.4.8.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4.4.9.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Секретарь Комиссии:</w:t>
      </w:r>
    </w:p>
    <w:p w:rsidR="00802D08" w:rsidRPr="007C54F3" w:rsidRDefault="00802D08" w:rsidP="00D95772">
      <w:pPr>
        <w:numPr>
          <w:ilvl w:val="0"/>
          <w:numId w:val="15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организует подготовку материалов к заседанию Комиссии, а также проектов его решений;</w:t>
      </w:r>
    </w:p>
    <w:p w:rsidR="00802D08" w:rsidRPr="007C54F3" w:rsidRDefault="00802D08" w:rsidP="00D95772">
      <w:pPr>
        <w:numPr>
          <w:ilvl w:val="0"/>
          <w:numId w:val="15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802D08" w:rsidRPr="007C54F3" w:rsidRDefault="00802D08" w:rsidP="00D95772">
      <w:pPr>
        <w:spacing w:before="240"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4.5.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Комиссия координирует деятельность подразделений Учреждения по реализации мер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противодействия коррупции.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4.5.1.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Комиссия вносит предложения на рассмотрение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трудового коллектива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Учреждения по совершенствованию деятельности в сфере противодействия коррупции, а также участвует в</w:t>
      </w:r>
      <w:r w:rsidR="0095584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подготовке проектов локальных нормативных актов по вопросам, относящимся к ее компетенции.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Участвует в разработке форм и методов осуществления антикоррупционной деятельностии контролирует их реализацию.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4.5.3.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4.5.4.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Рассматривает предложения о совершенствовании методической и организационной работыпо противодействию коррупции в Учреждении.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4.5.5.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Содействует внесению дополнений в нормативные правовые акты с учетом измене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ний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действующего законодательства.</w:t>
      </w:r>
    </w:p>
    <w:p w:rsidR="00802D08" w:rsidRPr="007C54F3" w:rsidRDefault="00802D08" w:rsidP="00D95772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4.5.6.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Создает рабочие группы для изучения вопросов, касающихся деятельности Комиссии, а также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подготовки проектов соответствующих решений Комиссии.</w:t>
      </w:r>
    </w:p>
    <w:p w:rsidR="00802D08" w:rsidRPr="007C54F3" w:rsidRDefault="00802D08" w:rsidP="0047721F">
      <w:pPr>
        <w:numPr>
          <w:ilvl w:val="1"/>
          <w:numId w:val="16"/>
        </w:numPr>
        <w:spacing w:after="0" w:line="27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Председатель Комиссии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определяет место, время проведения и повестку дня заседания Комиссии.</w:t>
      </w:r>
    </w:p>
    <w:p w:rsidR="00802D08" w:rsidRPr="007C54F3" w:rsidRDefault="00802D08" w:rsidP="0047721F">
      <w:pPr>
        <w:spacing w:after="0" w:line="273" w:lineRule="atLeast"/>
        <w:ind w:left="709" w:hanging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4.6.1.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основе предложений членов Комиссии председатель Комиссии формирует план работы Комиссии на текущий год и повестку дня его очередного заседания.</w:t>
      </w:r>
    </w:p>
    <w:p w:rsidR="00802D08" w:rsidRPr="007C54F3" w:rsidRDefault="00802D08" w:rsidP="0047721F">
      <w:pPr>
        <w:spacing w:after="0" w:line="273" w:lineRule="atLeast"/>
        <w:ind w:left="709" w:hanging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4.6.2.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дает соответствующие поручения своему заместителю, секретарю и членам Комиссии,</w:t>
      </w:r>
      <w:r w:rsidR="00A21EB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осуществляет контроль за их выполнением.</w:t>
      </w:r>
    </w:p>
    <w:p w:rsidR="00802D08" w:rsidRPr="007C54F3" w:rsidRDefault="00802D08" w:rsidP="00D9577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 подписывает протокол заседания Комиссии.</w:t>
      </w:r>
    </w:p>
    <w:p w:rsidR="00802D08" w:rsidRPr="007C54F3" w:rsidRDefault="00802D08" w:rsidP="000B523B">
      <w:pPr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Председатель Комиссии и члены Комиссии осуществляют свою деятельность на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общественных началах.</w:t>
      </w:r>
    </w:p>
    <w:p w:rsidR="00802D08" w:rsidRPr="007C54F3" w:rsidRDefault="00802D08" w:rsidP="000B523B">
      <w:pPr>
        <w:spacing w:after="0" w:line="240" w:lineRule="auto"/>
        <w:ind w:left="708" w:hanging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4.7.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  <w:t xml:space="preserve">В целях обеспечения участия общественности в деятельности Комиссии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все участники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трудового процесса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представители о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бщественности вправе направлять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Комиссию обращения по вопросам противодействия коррупции, которые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рассматриваются на заседании Комиссии.</w:t>
      </w:r>
    </w:p>
    <w:p w:rsidR="00802D08" w:rsidRDefault="00802D08" w:rsidP="00D95772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4.7.1.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На заседание Комиссии могут быть приглашены представители общественности. </w:t>
      </w:r>
    </w:p>
    <w:p w:rsidR="00802D08" w:rsidRPr="007C54F3" w:rsidRDefault="00802D08" w:rsidP="00D95772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4.8.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Председатель комиссии, заместитель председателя комиссии, секретарь комиссии и члены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комиссии непосредственно взаимодействуют:</w:t>
      </w:r>
    </w:p>
    <w:p w:rsidR="00802D08" w:rsidRPr="007C54F3" w:rsidRDefault="00802D08" w:rsidP="00D95772">
      <w:pPr>
        <w:numPr>
          <w:ilvl w:val="0"/>
          <w:numId w:val="17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 коллективом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Учреждения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вопросам реализации мер противодействия корруп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ции, совершенствования методической и организационной работы по противодействию коррупциив Учреждении;</w:t>
      </w:r>
    </w:p>
    <w:p w:rsidR="00802D08" w:rsidRPr="007C54F3" w:rsidRDefault="00802D08" w:rsidP="00D95772">
      <w:pPr>
        <w:numPr>
          <w:ilvl w:val="0"/>
          <w:numId w:val="17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гражданами по рассмотрению их письменных обращений, связанных с вопросами противодействия коррупции в Учреждении;</w:t>
      </w:r>
    </w:p>
    <w:p w:rsidR="00802D08" w:rsidRPr="007C54F3" w:rsidRDefault="00802D08" w:rsidP="00D95772">
      <w:pPr>
        <w:numPr>
          <w:ilvl w:val="0"/>
          <w:numId w:val="17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02D08" w:rsidRPr="007C54F3" w:rsidRDefault="00802D08" w:rsidP="00D95772">
      <w:pPr>
        <w:numPr>
          <w:ilvl w:val="0"/>
          <w:numId w:val="17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исполнительными органами государственной власти, контролирующими,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налоговыми и другими органами по вопросам, относящимся к компетенции Комиссии, а также по</w:t>
      </w:r>
      <w:r w:rsidR="008F40D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802D08" w:rsidRPr="007C54F3" w:rsidRDefault="00802D08" w:rsidP="00D95772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4.9.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Комиссия создается, ликвидируется, реорганизуется и переименовывается приказом ди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ректора по решению общего собрания работников Учреждения.</w:t>
      </w:r>
    </w:p>
    <w:p w:rsidR="00802D08" w:rsidRDefault="00802D08" w:rsidP="00D95772">
      <w:pPr>
        <w:numPr>
          <w:ilvl w:val="0"/>
          <w:numId w:val="16"/>
        </w:numPr>
        <w:shd w:val="clear" w:color="auto" w:fill="FFFFFF"/>
        <w:spacing w:before="240" w:after="0" w:line="300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физических и юридических лиц за коррупционные правонарушения</w:t>
      </w:r>
    </w:p>
    <w:p w:rsidR="00802D08" w:rsidRDefault="00802D08" w:rsidP="00D95772">
      <w:pPr>
        <w:shd w:val="clear" w:color="auto" w:fill="FFFFFF"/>
        <w:spacing w:before="240" w:after="0" w:line="300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D08" w:rsidRPr="007C54F3" w:rsidRDefault="00802D08" w:rsidP="00D95772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5.1.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02D08" w:rsidRPr="007C54F3" w:rsidRDefault="00802D08" w:rsidP="00D95772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02D08" w:rsidRPr="007C54F3" w:rsidRDefault="00802D08" w:rsidP="00D95772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5.3.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02D08" w:rsidRPr="007C54F3" w:rsidRDefault="00802D08" w:rsidP="00D95772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5.4.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02D08" w:rsidRDefault="00802D08" w:rsidP="00D95772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D08" w:rsidRDefault="00802D08" w:rsidP="00D95772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D08" w:rsidRPr="007C54F3" w:rsidRDefault="00802D08" w:rsidP="00D95772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7C54F3"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t xml:space="preserve">. </w:t>
      </w:r>
      <w:r w:rsidR="00A24B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Изменения и дополнения</w:t>
      </w:r>
    </w:p>
    <w:p w:rsidR="00802D08" w:rsidRPr="007C54F3" w:rsidRDefault="00802D08" w:rsidP="00D95772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D08" w:rsidRPr="007C54F3" w:rsidRDefault="00802D08" w:rsidP="00D95772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6.1.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Внесение изменений и дополнений в настоящее Положение осуществляется путем подготовки проекта Положения в новой редакции </w:t>
      </w:r>
      <w:r w:rsidR="00A24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председателем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Комиссии.</w:t>
      </w:r>
    </w:p>
    <w:p w:rsidR="00802D08" w:rsidRPr="007C54F3" w:rsidRDefault="00802D08" w:rsidP="00567198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Утверждение Положения с изменениями и дополнениями директором Учреждения осуществляется</w:t>
      </w:r>
      <w:r w:rsidR="00A24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после принятия Положения решением общего собрания работников Учреждения.</w:t>
      </w:r>
      <w:bookmarkStart w:id="0" w:name="_GoBack"/>
      <w:bookmarkEnd w:id="0"/>
    </w:p>
    <w:p w:rsidR="00802D08" w:rsidRPr="007C54F3" w:rsidRDefault="00802D08" w:rsidP="00D95772">
      <w:pPr>
        <w:shd w:val="clear" w:color="auto" w:fill="FFFFFF"/>
        <w:tabs>
          <w:tab w:val="left" w:pos="567"/>
        </w:tabs>
        <w:spacing w:after="150" w:line="300" w:lineRule="atLeast"/>
        <w:ind w:left="-28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D95772">
      <w:pPr>
        <w:shd w:val="clear" w:color="auto" w:fill="FFFFFF"/>
        <w:tabs>
          <w:tab w:val="left" w:pos="567"/>
        </w:tabs>
        <w:spacing w:after="150" w:line="300" w:lineRule="atLeast"/>
        <w:ind w:left="-28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C51E84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Pr="007C54F3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2D08" w:rsidRDefault="00802D08" w:rsidP="00C51E84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sectPr w:rsidR="00802D08" w:rsidSect="00567198">
      <w:pgSz w:w="11906" w:h="16838"/>
      <w:pgMar w:top="709" w:right="849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EBC"/>
    <w:multiLevelType w:val="hybridMultilevel"/>
    <w:tmpl w:val="5EE2623C"/>
    <w:lvl w:ilvl="0" w:tplc="F53EE34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1">
    <w:nsid w:val="11C42FD8"/>
    <w:multiLevelType w:val="hybridMultilevel"/>
    <w:tmpl w:val="41387A34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BC0"/>
    <w:multiLevelType w:val="hybridMultilevel"/>
    <w:tmpl w:val="662658CA"/>
    <w:lvl w:ilvl="0" w:tplc="9198EE6C">
      <w:start w:val="2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">
    <w:nsid w:val="1B08401D"/>
    <w:multiLevelType w:val="multilevel"/>
    <w:tmpl w:val="C208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87B04"/>
    <w:multiLevelType w:val="hybridMultilevel"/>
    <w:tmpl w:val="37DEA092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6192"/>
    <w:multiLevelType w:val="hybridMultilevel"/>
    <w:tmpl w:val="4872CB00"/>
    <w:lvl w:ilvl="0" w:tplc="183040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4E447E0"/>
    <w:multiLevelType w:val="multilevel"/>
    <w:tmpl w:val="5E789F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</w:rPr>
    </w:lvl>
  </w:abstractNum>
  <w:abstractNum w:abstractNumId="7">
    <w:nsid w:val="37F3301E"/>
    <w:multiLevelType w:val="hybridMultilevel"/>
    <w:tmpl w:val="529ED3DE"/>
    <w:lvl w:ilvl="0" w:tplc="183040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025E3E"/>
    <w:multiLevelType w:val="hybridMultilevel"/>
    <w:tmpl w:val="8CAAC342"/>
    <w:lvl w:ilvl="0" w:tplc="183040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3121F80"/>
    <w:multiLevelType w:val="hybridMultilevel"/>
    <w:tmpl w:val="3A8EBA02"/>
    <w:lvl w:ilvl="0" w:tplc="183040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8A2033"/>
    <w:multiLevelType w:val="multilevel"/>
    <w:tmpl w:val="31A6F684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9081CFF"/>
    <w:multiLevelType w:val="hybridMultilevel"/>
    <w:tmpl w:val="250216E2"/>
    <w:lvl w:ilvl="0" w:tplc="DEDAD884">
      <w:start w:val="2"/>
      <w:numFmt w:val="decimal"/>
      <w:lvlText w:val="%1.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779F1"/>
    <w:multiLevelType w:val="hybridMultilevel"/>
    <w:tmpl w:val="45A41216"/>
    <w:lvl w:ilvl="0" w:tplc="49C2E7CC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>
    <w:nsid w:val="6BA97B93"/>
    <w:multiLevelType w:val="hybridMultilevel"/>
    <w:tmpl w:val="C8F292A8"/>
    <w:lvl w:ilvl="0" w:tplc="30EC3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84D00"/>
    <w:multiLevelType w:val="hybridMultilevel"/>
    <w:tmpl w:val="750A6568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113CD"/>
    <w:multiLevelType w:val="hybridMultilevel"/>
    <w:tmpl w:val="8DD807B6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1456F"/>
    <w:multiLevelType w:val="hybridMultilevel"/>
    <w:tmpl w:val="F3140456"/>
    <w:lvl w:ilvl="0" w:tplc="183040C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C81300D"/>
    <w:multiLevelType w:val="hybridMultilevel"/>
    <w:tmpl w:val="651086CE"/>
    <w:lvl w:ilvl="0" w:tplc="183040CE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6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7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E84"/>
    <w:rsid w:val="000050EC"/>
    <w:rsid w:val="00077F64"/>
    <w:rsid w:val="000B1647"/>
    <w:rsid w:val="000B523B"/>
    <w:rsid w:val="00131599"/>
    <w:rsid w:val="001970A9"/>
    <w:rsid w:val="001F6461"/>
    <w:rsid w:val="00386246"/>
    <w:rsid w:val="00404F99"/>
    <w:rsid w:val="00451573"/>
    <w:rsid w:val="0047721F"/>
    <w:rsid w:val="004B7E34"/>
    <w:rsid w:val="00517288"/>
    <w:rsid w:val="00567198"/>
    <w:rsid w:val="005C2101"/>
    <w:rsid w:val="005C6986"/>
    <w:rsid w:val="00637205"/>
    <w:rsid w:val="006A1EE4"/>
    <w:rsid w:val="00726275"/>
    <w:rsid w:val="007507A3"/>
    <w:rsid w:val="00783A99"/>
    <w:rsid w:val="007C54F3"/>
    <w:rsid w:val="00802D08"/>
    <w:rsid w:val="00806404"/>
    <w:rsid w:val="008202CE"/>
    <w:rsid w:val="0086243A"/>
    <w:rsid w:val="008E2573"/>
    <w:rsid w:val="008F40D5"/>
    <w:rsid w:val="00955841"/>
    <w:rsid w:val="00956F42"/>
    <w:rsid w:val="0097219E"/>
    <w:rsid w:val="009A41B6"/>
    <w:rsid w:val="009B65B4"/>
    <w:rsid w:val="00A21EB5"/>
    <w:rsid w:val="00A24BDF"/>
    <w:rsid w:val="00A830BC"/>
    <w:rsid w:val="00AE041C"/>
    <w:rsid w:val="00B41BC5"/>
    <w:rsid w:val="00BC4729"/>
    <w:rsid w:val="00C51E84"/>
    <w:rsid w:val="00CC70FC"/>
    <w:rsid w:val="00D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51E84"/>
    <w:rPr>
      <w:rFonts w:cs="Times New Roman"/>
      <w:b/>
      <w:bCs/>
    </w:rPr>
  </w:style>
  <w:style w:type="character" w:customStyle="1" w:styleId="articleseparator">
    <w:name w:val="article_separator"/>
    <w:uiPriority w:val="99"/>
    <w:rsid w:val="00C51E84"/>
    <w:rPr>
      <w:rFonts w:cs="Times New Roman"/>
    </w:rPr>
  </w:style>
  <w:style w:type="paragraph" w:customStyle="1" w:styleId="ConsPlusNormal">
    <w:name w:val="ConsPlusNormal"/>
    <w:uiPriority w:val="99"/>
    <w:rsid w:val="008202CE"/>
    <w:pPr>
      <w:widowControl w:val="0"/>
      <w:ind w:firstLine="720"/>
    </w:pPr>
    <w:rPr>
      <w:rFonts w:ascii="Arial" w:hAnsi="Arial"/>
    </w:rPr>
  </w:style>
  <w:style w:type="table" w:styleId="a4">
    <w:name w:val="Table Grid"/>
    <w:basedOn w:val="a1"/>
    <w:locked/>
    <w:rsid w:val="000B52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65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2016-01-21T10:02:00Z</cp:lastPrinted>
  <dcterms:created xsi:type="dcterms:W3CDTF">2016-01-20T12:48:00Z</dcterms:created>
  <dcterms:modified xsi:type="dcterms:W3CDTF">2020-06-29T09:49:00Z</dcterms:modified>
</cp:coreProperties>
</file>